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A" w:rsidRDefault="00E9116A" w:rsidP="00E9116A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4D1861">
        <w:rPr>
          <w:b/>
          <w:sz w:val="28"/>
          <w:szCs w:val="28"/>
          <w:lang w:val="ru-RU"/>
        </w:rPr>
        <w:t xml:space="preserve">Карта </w:t>
      </w:r>
      <w:r>
        <w:rPr>
          <w:b/>
          <w:sz w:val="28"/>
          <w:szCs w:val="28"/>
          <w:lang w:val="ru-RU"/>
        </w:rPr>
        <w:t>пед</w:t>
      </w:r>
      <w:r w:rsidRPr="004D1861">
        <w:rPr>
          <w:b/>
          <w:sz w:val="28"/>
          <w:szCs w:val="28"/>
          <w:lang w:val="ru-RU"/>
        </w:rPr>
        <w:t xml:space="preserve">диагностики развития воспитанников </w:t>
      </w:r>
      <w:r w:rsidR="00A2115B">
        <w:rPr>
          <w:b/>
          <w:color w:val="222222"/>
          <w:sz w:val="28"/>
          <w:szCs w:val="28"/>
          <w:lang w:val="ru-RU"/>
        </w:rPr>
        <w:t>возрастной группы детей от 5-6</w:t>
      </w:r>
      <w:r>
        <w:rPr>
          <w:b/>
          <w:color w:val="222222"/>
          <w:sz w:val="28"/>
          <w:szCs w:val="28"/>
          <w:lang w:val="ru-RU"/>
        </w:rPr>
        <w:t xml:space="preserve"> лет № ___</w:t>
      </w:r>
    </w:p>
    <w:p w:rsidR="00E9116A" w:rsidRPr="004D1861" w:rsidRDefault="00E9116A" w:rsidP="00E9116A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Pr="004D1861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Познавательное </w:t>
      </w:r>
      <w:r w:rsidRPr="004D1861">
        <w:rPr>
          <w:b/>
          <w:sz w:val="28"/>
          <w:szCs w:val="28"/>
          <w:lang w:val="ru-RU"/>
        </w:rPr>
        <w:t>развитие»</w:t>
      </w:r>
      <w:r>
        <w:rPr>
          <w:b/>
          <w:sz w:val="28"/>
          <w:szCs w:val="28"/>
          <w:lang w:val="ru-RU"/>
        </w:rPr>
        <w:t xml:space="preserve"> по</w:t>
      </w:r>
      <w:r w:rsidRPr="004D1861">
        <w:rPr>
          <w:b/>
          <w:sz w:val="28"/>
          <w:szCs w:val="28"/>
        </w:rPr>
        <w:t> </w:t>
      </w:r>
      <w:r w:rsidRPr="004D1861">
        <w:rPr>
          <w:b/>
          <w:sz w:val="28"/>
          <w:szCs w:val="28"/>
          <w:lang w:val="ru-RU"/>
        </w:rPr>
        <w:t xml:space="preserve">ФОП ДО </w:t>
      </w:r>
      <w:r>
        <w:rPr>
          <w:b/>
          <w:sz w:val="28"/>
          <w:szCs w:val="28"/>
          <w:lang w:val="ru-RU"/>
        </w:rPr>
        <w:t>(п 19.6</w:t>
      </w:r>
      <w:r w:rsidRPr="004D1861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 xml:space="preserve">            дата _____________</w:t>
      </w:r>
    </w:p>
    <w:p w:rsidR="008E29C1" w:rsidRDefault="000B4797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</w:p>
    <w:p w:rsidR="00C32F6C" w:rsidRDefault="000B4797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-20.3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0B4797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0B4797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DB5D54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DB5D54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0B4797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14.9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8E29C1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A2115B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1E3B85" w:rsidRDefault="002A23D4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E3B85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1.</w:t>
            </w:r>
            <w:r w:rsidR="008E29C1" w:rsidRPr="001E3B85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СЕНСОРНЫЕ ЭТАЛОНЫ И ПОЗНАВАТЕЛЬНЫЕ ДЕЙСТВИЯ </w:t>
            </w:r>
          </w:p>
          <w:p w:rsidR="002A23D4" w:rsidRPr="001E3B85" w:rsidRDefault="008E29C1" w:rsidP="00DB5D5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E3B85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1.1. Действие с предметами</w:t>
            </w:r>
            <w:r w:rsidR="00DB5D54" w:rsidRPr="001E3B85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7D4D3F" w:rsidRPr="001E3B85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Сформированы  умения сравнения, упорядочивания и классификации на основе выделения их существенных свойств и отношений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A2115B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D3F" w:rsidRPr="001E3B85" w:rsidRDefault="006E0D02" w:rsidP="00E26250">
            <w:pPr>
              <w:spacing w:before="0" w:beforeAutospacing="0" w:after="0" w:afterAutospacing="0"/>
              <w:ind w:left="75" w:right="75"/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</w:pPr>
            <w:r w:rsidRPr="001E3B85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1E3B85">
              <w:rPr>
                <w:rFonts w:ascii="Times New Roman" w:hAnsi="Times New Roman" w:cs="Times New Roman"/>
                <w:color w:val="000000"/>
              </w:rPr>
              <w:t> </w:t>
            </w:r>
            <w:r w:rsidRPr="001E3B85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ребенка развита способность </w:t>
            </w:r>
            <w:r w:rsidR="007D4D3F" w:rsidRPr="001E3B85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1E3B8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B5D54" w:rsidRPr="00A2115B" w:rsidTr="00DB5D54">
        <w:trPr>
          <w:trHeight w:val="93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D54" w:rsidRPr="001E3B85" w:rsidRDefault="00DB5D54" w:rsidP="00DB5D5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1.2. Исследовательская активность</w:t>
            </w:r>
            <w:r w:rsidRPr="001E3B85">
              <w:rPr>
                <w:rFonts w:ascii="Times New Roman" w:hAnsi="Times New Roman" w:cs="Times New Roman"/>
                <w:lang w:val="ru-RU"/>
              </w:rPr>
              <w:t xml:space="preserve"> У</w:t>
            </w:r>
            <w:r w:rsidRPr="001E3B85">
              <w:rPr>
                <w:rFonts w:ascii="Times New Roman" w:hAnsi="Times New Roman" w:cs="Times New Roman"/>
              </w:rPr>
              <w:t> </w:t>
            </w:r>
            <w:r w:rsidRPr="001E3B85">
              <w:rPr>
                <w:rFonts w:ascii="Times New Roman" w:hAnsi="Times New Roman" w:cs="Times New Roman"/>
                <w:lang w:val="ru-RU"/>
              </w:rPr>
              <w:t xml:space="preserve">ребенка развита способность </w:t>
            </w:r>
            <w:r w:rsidRPr="001E3B85">
              <w:rPr>
                <w:rFonts w:ascii="Times New Roman" w:eastAsia="Courier New" w:hAnsi="Times New Roman" w:cs="Times New Roman"/>
                <w:lang w:val="ru-RU" w:eastAsia="ru-RU"/>
              </w:rPr>
              <w:t xml:space="preserve"> использовать сенсорные эталоны для оценки свойств и качеств предметов.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5D54" w:rsidRPr="001E3B85" w:rsidRDefault="00DB5D5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A2115B" w:rsidTr="00E9116A">
        <w:trPr>
          <w:trHeight w:val="271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1E3B85" w:rsidRDefault="002A23D4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1.</w:t>
            </w:r>
            <w:r w:rsidR="007D4D3F" w:rsidRPr="001E3B85">
              <w:rPr>
                <w:b/>
                <w:bCs/>
                <w:spacing w:val="-2"/>
                <w:lang w:val="ru-RU"/>
              </w:rPr>
              <w:t>3</w:t>
            </w:r>
            <w:r w:rsidRPr="001E3B85">
              <w:rPr>
                <w:b/>
                <w:bCs/>
                <w:spacing w:val="-2"/>
                <w:lang w:val="ru-RU"/>
              </w:rPr>
              <w:t>. Представление о цвете</w:t>
            </w:r>
            <w:r w:rsidR="00DB5D54" w:rsidRPr="001E3B85">
              <w:rPr>
                <w:rFonts w:hAnsi="Times New Roman" w:cs="Times New Roman"/>
                <w:lang w:val="ru-RU"/>
              </w:rPr>
              <w:t xml:space="preserve"> </w:t>
            </w:r>
            <w:r w:rsidR="007D4D3F" w:rsidRPr="001E3B85">
              <w:rPr>
                <w:rFonts w:hAnsi="Times New Roman" w:cs="Times New Roman"/>
                <w:lang w:val="ru-RU"/>
              </w:rPr>
              <w:t>Ребенок овладел способностью различать все цвета спектра, их оттенки и тона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1E3B8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A2115B" w:rsidTr="00DB5D54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250" w:rsidRPr="001E3B85" w:rsidRDefault="006E0D02" w:rsidP="00DB5D54">
            <w:pPr>
              <w:spacing w:before="0" w:beforeAutospacing="0" w:after="0" w:afterAutospacing="0"/>
              <w:ind w:left="75" w:right="75"/>
              <w:rPr>
                <w:b/>
                <w:bCs/>
                <w:spacing w:val="-2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1.</w:t>
            </w:r>
            <w:r w:rsidR="007D4D3F" w:rsidRPr="001E3B85">
              <w:rPr>
                <w:b/>
                <w:bCs/>
                <w:spacing w:val="-2"/>
                <w:lang w:val="ru-RU"/>
              </w:rPr>
              <w:t>4</w:t>
            </w:r>
            <w:r w:rsidRPr="001E3B85">
              <w:rPr>
                <w:b/>
                <w:bCs/>
                <w:spacing w:val="-2"/>
                <w:lang w:val="ru-RU"/>
              </w:rPr>
              <w:t>.Представления о форме и величине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E26250" w:rsidRPr="001E3B85">
              <w:rPr>
                <w:rFonts w:hAnsi="Times New Roman" w:cs="Times New Roman"/>
                <w:lang w:val="ru-RU"/>
              </w:rPr>
              <w:t>У ребенка развита способность различать и называть геометрические фигуры и их части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E26250" w:rsidRPr="00A2115B" w:rsidTr="0032540A">
        <w:trPr>
          <w:trHeight w:val="761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250" w:rsidRPr="001E3B85" w:rsidRDefault="00E26250" w:rsidP="00E26250">
            <w:pPr>
              <w:spacing w:before="0" w:beforeAutospacing="0" w:after="0" w:afterAutospacing="0"/>
              <w:ind w:left="75" w:right="75"/>
              <w:rPr>
                <w:b/>
                <w:bCs/>
                <w:spacing w:val="-2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1.5.Цифровые средства познания</w:t>
            </w:r>
          </w:p>
          <w:p w:rsidR="00E26250" w:rsidRPr="001E3B85" w:rsidRDefault="00E26250" w:rsidP="008E29C1">
            <w:pPr>
              <w:spacing w:before="0" w:beforeAutospacing="0" w:after="0" w:afterAutospacing="0"/>
              <w:ind w:left="75" w:right="75"/>
              <w:rPr>
                <w:b/>
                <w:bCs/>
                <w:spacing w:val="-2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проявляет интерес</w:t>
            </w:r>
            <w:r w:rsidR="00DB5D54" w:rsidRPr="001E3B85">
              <w:rPr>
                <w:rFonts w:hAnsi="Times New Roman" w:cs="Times New Roman"/>
                <w:lang w:val="ru-RU"/>
              </w:rPr>
              <w:t xml:space="preserve"> и сформировано представление</w:t>
            </w:r>
            <w:r w:rsidRPr="001E3B85">
              <w:rPr>
                <w:rFonts w:hAnsi="Times New Roman" w:cs="Times New Roman"/>
              </w:rPr>
              <w:t> </w:t>
            </w:r>
            <w:r w:rsidR="00DB5D54" w:rsidRPr="001E3B85">
              <w:rPr>
                <w:rFonts w:hAnsi="Times New Roman" w:cs="Times New Roman"/>
                <w:lang w:val="ru-RU"/>
              </w:rPr>
              <w:t>о</w:t>
            </w:r>
            <w:r w:rsidRPr="001E3B85">
              <w:rPr>
                <w:rFonts w:hAnsi="Times New Roman" w:cs="Times New Roman"/>
                <w:lang w:val="ru-RU"/>
              </w:rPr>
              <w:t xml:space="preserve"> </w:t>
            </w:r>
            <w:r w:rsidR="00DB5D54" w:rsidRPr="001E3B85">
              <w:rPr>
                <w:rFonts w:hAnsi="Times New Roman" w:cs="Times New Roman"/>
                <w:lang w:val="ru-RU"/>
              </w:rPr>
              <w:t>цифровых</w:t>
            </w:r>
            <w:r w:rsidRPr="001E3B85">
              <w:rPr>
                <w:rFonts w:hAnsi="Times New Roman" w:cs="Times New Roman"/>
                <w:lang w:val="ru-RU"/>
              </w:rPr>
              <w:t xml:space="preserve"> </w:t>
            </w:r>
            <w:r w:rsidR="00DB5D54" w:rsidRPr="001E3B85">
              <w:rPr>
                <w:rFonts w:hAnsi="Times New Roman" w:cs="Times New Roman"/>
                <w:lang w:val="ru-RU"/>
              </w:rPr>
              <w:t>средствах</w:t>
            </w:r>
            <w:r w:rsidRPr="001E3B85">
              <w:rPr>
                <w:rFonts w:hAnsi="Times New Roman" w:cs="Times New Roman"/>
                <w:lang w:val="ru-RU"/>
              </w:rPr>
              <w:t xml:space="preserve"> познания окружающего мира</w:t>
            </w:r>
            <w:r w:rsidR="00DB5D54" w:rsidRPr="001E3B85">
              <w:rPr>
                <w:rFonts w:ascii="Times New Roman" w:eastAsia="Courier New" w:hAnsi="Times New Roman" w:cs="Times New Roman"/>
                <w:lang w:val="ru-RU" w:eastAsia="ru-RU"/>
              </w:rPr>
              <w:t xml:space="preserve"> и соблюдение правил  для их безопасного использования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A2115B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2. МАТЕМАТИЧЕСК</w:t>
            </w:r>
            <w:r w:rsidR="001C0961" w:rsidRPr="001E3B85">
              <w:rPr>
                <w:b/>
                <w:bCs/>
                <w:spacing w:val="-2"/>
                <w:lang w:val="ru-RU"/>
              </w:rPr>
              <w:t>ИЕ ПРЕДСТАВЛЕНИЯ</w:t>
            </w:r>
          </w:p>
          <w:p w:rsidR="006E0D02" w:rsidRPr="001E3B85" w:rsidRDefault="006E0D02" w:rsidP="001C0961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2.1. Количество и счет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E26250" w:rsidRPr="001E3B85">
              <w:rPr>
                <w:rFonts w:hAnsi="Times New Roman" w:cs="Times New Roman"/>
                <w:lang w:val="ru-RU"/>
              </w:rPr>
              <w:t>Ребенок овладел количественным и порядковым счетом в пределах 10 с участием различных анализаторов, понимает независимость числа от пространственно-качественных признаков предметов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овладел понятием «цифра», понятием о целом и части в результате деления предметов на равные части, о составе чисел из единиц в пределах пяти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6E0D02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lastRenderedPageBreak/>
              <w:t>2.2. Величина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E26250" w:rsidRPr="001E3B85">
              <w:rPr>
                <w:rFonts w:hAnsi="Times New Roman" w:cs="Times New Roman"/>
                <w:lang w:val="ru-RU"/>
              </w:rPr>
              <w:t>Ребенок умеет сравнивать и выстраивать предметы по возрастанию и убыванию их размера в пределах 10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E26250" w:rsidP="006E0D02">
            <w:pPr>
              <w:tabs>
                <w:tab w:val="left" w:pos="1245"/>
              </w:tabs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умеет сравнивать предметы</w:t>
            </w:r>
            <w:r w:rsidRPr="001E3B85">
              <w:rPr>
                <w:rFonts w:hAnsi="Times New Roman" w:cs="Times New Roman"/>
              </w:rPr>
              <w:t> </w:t>
            </w:r>
            <w:r w:rsidRPr="001E3B85">
              <w:rPr>
                <w:rFonts w:hAnsi="Times New Roman" w:cs="Times New Roman"/>
                <w:lang w:val="ru-RU"/>
              </w:rPr>
              <w:t>по величине опосредованно с помощью условной мерки, развитие глазомера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E26250">
            <w:pPr>
              <w:spacing w:before="0" w:beforeAutospacing="0" w:after="0" w:afterAutospacing="0"/>
              <w:rPr>
                <w:rFonts w:eastAsia="Courier New" w:cstheme="minorHAnsi"/>
                <w:lang w:val="ru-RU" w:eastAsia="ru-RU"/>
              </w:rPr>
            </w:pPr>
            <w:r w:rsidRPr="001E3B85">
              <w:rPr>
                <w:rFonts w:cstheme="minorHAnsi"/>
                <w:b/>
                <w:bCs/>
                <w:spacing w:val="-2"/>
                <w:lang w:val="ru-RU"/>
              </w:rPr>
              <w:t>2.3. Геометрические фигуры</w:t>
            </w:r>
            <w:r w:rsidR="00DB5D54" w:rsidRPr="001E3B85">
              <w:rPr>
                <w:rFonts w:cstheme="minorHAnsi"/>
                <w:b/>
                <w:bCs/>
                <w:spacing w:val="-2"/>
                <w:lang w:val="ru-RU"/>
              </w:rPr>
              <w:t xml:space="preserve"> </w:t>
            </w:r>
            <w:r w:rsidR="00E26250" w:rsidRPr="001E3B85">
              <w:rPr>
                <w:rFonts w:eastAsia="Courier New" w:cstheme="minorHAnsi"/>
                <w:lang w:val="ru-RU" w:eastAsia="ru-RU"/>
              </w:rPr>
              <w:t>Ребенок  освоил способы воссоздания фигуры из частей, деления фигуры на части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DB33B7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B7" w:rsidRPr="001E3B85" w:rsidRDefault="00E26250" w:rsidP="006A5DF9">
            <w:pPr>
              <w:spacing w:before="0" w:beforeAutospacing="0" w:after="0" w:afterAutospacing="0"/>
              <w:rPr>
                <w:rFonts w:cstheme="minorHAnsi"/>
                <w:b/>
                <w:bCs/>
                <w:spacing w:val="-2"/>
                <w:lang w:val="ru-RU"/>
              </w:rPr>
            </w:pPr>
            <w:r w:rsidRPr="001E3B85">
              <w:rPr>
                <w:rFonts w:eastAsia="Courier New" w:cstheme="minorHAnsi"/>
                <w:lang w:val="ru-RU" w:eastAsia="ru-RU"/>
              </w:rPr>
              <w:t xml:space="preserve">Ребенок </w:t>
            </w:r>
            <w:r w:rsidR="006A5DF9" w:rsidRPr="001E3B85">
              <w:rPr>
                <w:rFonts w:eastAsia="Courier New" w:cstheme="minorHAnsi"/>
                <w:lang w:val="ru-RU" w:eastAsia="ru-RU"/>
              </w:rPr>
              <w:t>использует</w:t>
            </w:r>
            <w:r w:rsidR="00DB33B7" w:rsidRPr="001E3B85">
              <w:rPr>
                <w:rFonts w:eastAsia="Courier New" w:cstheme="minorHAnsi"/>
                <w:lang w:val="ru-RU" w:eastAsia="ru-RU"/>
              </w:rPr>
              <w:t xml:space="preserve"> сенсорные эталоны для оценки свойств и качеств предметов.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1E3B85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9701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2.4. Ориентировка в пространстве</w:t>
            </w:r>
            <w:r w:rsidRPr="001E3B85">
              <w:rPr>
                <w:rFonts w:hAnsi="Times New Roman" w:cs="Times New Roman"/>
                <w:lang w:val="ru-RU"/>
              </w:rPr>
              <w:t xml:space="preserve"> Ребенок может ориентироваться по частям тела от себя: вверху – внизу, впереди – сзади, справа – слева, присутствует словесная характеристика направлений</w:t>
            </w:r>
            <w:r w:rsidR="006A5DF9" w:rsidRPr="001E3B85">
              <w:rPr>
                <w:rFonts w:hAnsi="Times New Roman" w:cs="Times New Roman"/>
                <w:lang w:val="ru-RU"/>
              </w:rPr>
              <w:t>. Ориентируется на листе бумаги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C908E2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2.5. Ориентировка во времени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6A5DF9" w:rsidRPr="001E3B85">
              <w:rPr>
                <w:rFonts w:hAnsi="Times New Roman" w:cs="Times New Roman"/>
                <w:lang w:val="ru-RU"/>
              </w:rPr>
              <w:t>Ребенок имеет представление о единицах измерения времени: сутки, неделя, месяц, год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67" w:rsidRPr="001E3B85" w:rsidRDefault="006E0D02" w:rsidP="00B0144A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3. ОКРУЖАЮЩИЙ МИР</w:t>
            </w:r>
          </w:p>
          <w:p w:rsidR="006E0D02" w:rsidRPr="001E3B85" w:rsidRDefault="006E0D02" w:rsidP="004A59A5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3.1. Представление о себе, семье, людях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4A59A5" w:rsidRPr="001E3B85">
              <w:rPr>
                <w:rFonts w:hAnsi="Times New Roman" w:cs="Times New Roman"/>
                <w:lang w:val="ru-RU"/>
              </w:rPr>
              <w:t>У ребенка развиваются представления</w:t>
            </w:r>
            <w:r w:rsidR="004A59A5" w:rsidRPr="001E3B85">
              <w:rPr>
                <w:rFonts w:hAnsi="Times New Roman" w:cs="Times New Roman"/>
              </w:rPr>
              <w:t> </w:t>
            </w:r>
            <w:r w:rsidR="004A59A5" w:rsidRPr="001E3B85">
              <w:rPr>
                <w:rFonts w:hAnsi="Times New Roman" w:cs="Times New Roman"/>
                <w:lang w:val="ru-RU"/>
              </w:rPr>
              <w:t>о способах общения и взаимодействия</w:t>
            </w:r>
            <w:r w:rsidR="004A59A5" w:rsidRPr="001E3B85">
              <w:rPr>
                <w:rFonts w:hAnsi="Times New Roman" w:cs="Times New Roman"/>
              </w:rPr>
              <w:t> </w:t>
            </w:r>
            <w:r w:rsidR="004A59A5" w:rsidRPr="001E3B85">
              <w:rPr>
                <w:rFonts w:hAnsi="Times New Roman" w:cs="Times New Roman"/>
                <w:lang w:val="ru-RU"/>
              </w:rPr>
              <w:t>с другими людьми</w:t>
            </w:r>
            <w:r w:rsidR="001C15D3" w:rsidRPr="001E3B85">
              <w:rPr>
                <w:rFonts w:hAnsi="Times New Roman" w:cs="Times New Roman"/>
                <w:lang w:val="ru-RU"/>
              </w:rPr>
              <w:t>: членами семьи, сверстниками, взрослыми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3.2. Предметный мир</w:t>
            </w:r>
            <w:r w:rsidRPr="001E3B85">
              <w:rPr>
                <w:rFonts w:hAnsi="Times New Roman" w:cs="Times New Roman"/>
                <w:lang w:val="ru-RU"/>
              </w:rPr>
              <w:t xml:space="preserve"> Ребенок имеет представление</w:t>
            </w:r>
            <w:r w:rsidRPr="001E3B85">
              <w:rPr>
                <w:rFonts w:hAnsi="Times New Roman" w:cs="Times New Roman"/>
              </w:rPr>
              <w:t> </w:t>
            </w:r>
            <w:r w:rsidRPr="001E3B85">
              <w:rPr>
                <w:rFonts w:hAnsi="Times New Roman" w:cs="Times New Roman"/>
                <w:lang w:val="ru-RU"/>
              </w:rPr>
              <w:t>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1C15D3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C99" w:rsidRPr="001E3B85" w:rsidRDefault="001C15D3" w:rsidP="001C15D3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имеет представления о</w:t>
            </w:r>
            <w:r w:rsidRPr="001E3B85">
              <w:rPr>
                <w:rFonts w:hAnsi="Times New Roman" w:cs="Times New Roman"/>
              </w:rPr>
              <w:t> </w:t>
            </w:r>
            <w:r w:rsidR="00E23C99" w:rsidRPr="001E3B85">
              <w:rPr>
                <w:rFonts w:hAnsi="Times New Roman" w:cs="Times New Roman"/>
                <w:lang w:val="ru-RU"/>
              </w:rPr>
              <w:t xml:space="preserve">форме и </w:t>
            </w:r>
            <w:r w:rsidRPr="001E3B85">
              <w:rPr>
                <w:rFonts w:hAnsi="Times New Roman" w:cs="Times New Roman"/>
                <w:lang w:val="ru-RU"/>
              </w:rPr>
              <w:t>свойствах различных материалов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1E3B85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23C99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C99" w:rsidRPr="001E3B85" w:rsidRDefault="00E23C99" w:rsidP="00E23C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eastAsia="Courier New" w:hAnsi="Times New Roman" w:cs="Times New Roman"/>
                <w:lang w:val="ru-RU" w:eastAsia="ru-RU"/>
              </w:rPr>
              <w:t>Ребенок  замечает существующие в окружающем мире простые закономерности и зависимости (если холодно - нужно теплее одеться, если темно - нужно зажечь свет, если сильный ветер - закрыть окно)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1E3B85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3.3. Явления общественной жизни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E94953" w:rsidRPr="001E3B85">
              <w:rPr>
                <w:rFonts w:hAnsi="Times New Roman" w:cs="Times New Roman"/>
                <w:lang w:val="ru-RU"/>
              </w:rPr>
              <w:t>Ребенок имеет представления об</w:t>
            </w:r>
            <w:r w:rsidR="00E94953" w:rsidRPr="001E3B85">
              <w:rPr>
                <w:rFonts w:hAnsi="Times New Roman" w:cs="Times New Roman"/>
              </w:rPr>
              <w:t> </w:t>
            </w:r>
            <w:r w:rsidR="00E94953" w:rsidRPr="001E3B85">
              <w:rPr>
                <w:rFonts w:hAnsi="Times New Roman" w:cs="Times New Roman"/>
                <w:lang w:val="ru-RU"/>
              </w:rPr>
              <w:t>общественных праздниках, соб</w:t>
            </w:r>
            <w:r w:rsidR="00E94953" w:rsidRPr="001E3B85">
              <w:rPr>
                <w:rFonts w:cstheme="minorHAnsi"/>
                <w:lang w:val="ru-RU"/>
              </w:rPr>
              <w:t>ытиях в</w:t>
            </w:r>
            <w:r w:rsidR="00E94953" w:rsidRPr="001E3B85">
              <w:rPr>
                <w:rFonts w:cstheme="minorHAnsi"/>
              </w:rPr>
              <w:t> </w:t>
            </w:r>
            <w:r w:rsidR="00112067" w:rsidRPr="001E3B85">
              <w:rPr>
                <w:rFonts w:eastAsia="Courier New" w:cstheme="minorHAnsi"/>
                <w:lang w:val="ru-RU" w:eastAsia="ru-RU"/>
              </w:rPr>
              <w:t xml:space="preserve"> н</w:t>
            </w:r>
            <w:r w:rsidR="00AA3C5F" w:rsidRPr="001E3B85">
              <w:rPr>
                <w:rFonts w:eastAsia="Courier New" w:cstheme="minorHAnsi"/>
                <w:lang w:val="ru-RU" w:eastAsia="ru-RU"/>
              </w:rPr>
              <w:t>аселенном пункте, в котором живе</w:t>
            </w:r>
            <w:r w:rsidR="00112067" w:rsidRPr="001E3B85">
              <w:rPr>
                <w:rFonts w:eastAsia="Courier New" w:cstheme="minorHAnsi"/>
                <w:lang w:val="ru-RU" w:eastAsia="ru-RU"/>
              </w:rPr>
              <w:t>т</w:t>
            </w:r>
            <w:r w:rsidR="00E94953" w:rsidRPr="001E3B85">
              <w:rPr>
                <w:rFonts w:cstheme="minorHAnsi"/>
                <w:lang w:val="ru-RU"/>
              </w:rPr>
              <w:t>, стране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112067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67" w:rsidRPr="001E3B85" w:rsidRDefault="004A59A5" w:rsidP="004A59A5">
            <w:pPr>
              <w:spacing w:before="0" w:beforeAutospacing="0" w:after="0" w:afterAutospacing="0"/>
              <w:rPr>
                <w:rFonts w:cstheme="minorHAnsi"/>
                <w:b/>
                <w:bCs/>
                <w:spacing w:val="-2"/>
                <w:lang w:val="ru-RU"/>
              </w:rPr>
            </w:pPr>
            <w:r w:rsidRPr="001E3B85">
              <w:rPr>
                <w:rFonts w:cstheme="minorHAnsi"/>
                <w:lang w:val="ru-RU"/>
              </w:rPr>
              <w:t>Ребенок имеет представление о</w:t>
            </w:r>
            <w:r w:rsidRPr="001E3B85">
              <w:rPr>
                <w:rFonts w:cstheme="minorHAnsi"/>
              </w:rPr>
              <w:t> </w:t>
            </w:r>
            <w:r w:rsidRPr="001E3B85">
              <w:rPr>
                <w:rFonts w:eastAsia="Courier New" w:cstheme="minorHAnsi"/>
                <w:lang w:val="ru-RU" w:eastAsia="ru-RU"/>
              </w:rPr>
              <w:t xml:space="preserve"> многообразии людей разных национальностей - особенностей их внешнего вида, одежды, традиций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1E3B85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94953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1E3B85" w:rsidRDefault="00E94953" w:rsidP="00112067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имеет представления о</w:t>
            </w:r>
            <w:r w:rsidRPr="001E3B85">
              <w:rPr>
                <w:rFonts w:hAnsi="Times New Roman" w:cs="Times New Roman"/>
              </w:rPr>
              <w:t> </w:t>
            </w:r>
            <w:r w:rsidRPr="001E3B85">
              <w:rPr>
                <w:rFonts w:hAnsi="Times New Roman" w:cs="Times New Roman"/>
                <w:lang w:val="ru-RU"/>
              </w:rPr>
              <w:t>трудовых действиях людей разных профессий</w:t>
            </w:r>
            <w:r w:rsidR="00112067" w:rsidRPr="001E3B85">
              <w:rPr>
                <w:rFonts w:hAnsi="Times New Roman" w:cs="Times New Roman"/>
                <w:lang w:val="ru-RU"/>
              </w:rPr>
              <w:t xml:space="preserve"> в городе и сельской местности,</w:t>
            </w:r>
            <w:r w:rsidR="00DB5D54" w:rsidRPr="001E3B85">
              <w:rPr>
                <w:rFonts w:hAnsi="Times New Roman" w:cs="Times New Roman"/>
                <w:lang w:val="ru-RU"/>
              </w:rPr>
              <w:t xml:space="preserve"> </w:t>
            </w:r>
            <w:r w:rsidRPr="001E3B85">
              <w:rPr>
                <w:rFonts w:hAnsi="Times New Roman" w:cs="Times New Roman"/>
                <w:lang w:val="ru-RU"/>
              </w:rPr>
              <w:t>общественных учреждениях для детей, их</w:t>
            </w:r>
            <w:r w:rsidRPr="001E3B85">
              <w:rPr>
                <w:rFonts w:hAnsi="Times New Roman" w:cs="Times New Roman"/>
              </w:rPr>
              <w:t> </w:t>
            </w:r>
            <w:r w:rsidRPr="001E3B85">
              <w:rPr>
                <w:rFonts w:hAnsi="Times New Roman" w:cs="Times New Roman"/>
                <w:lang w:val="ru-RU"/>
              </w:rPr>
              <w:t>назначении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3.4. Моя Родина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E94953" w:rsidRPr="001E3B85">
              <w:rPr>
                <w:rFonts w:hAnsi="Times New Roman" w:cs="Times New Roman"/>
                <w:lang w:val="ru-RU"/>
              </w:rPr>
              <w:t>Ребенок имеет представление о</w:t>
            </w:r>
            <w:r w:rsidR="00E94953" w:rsidRPr="001E3B85">
              <w:rPr>
                <w:rFonts w:hAnsi="Times New Roman" w:cs="Times New Roman"/>
              </w:rPr>
              <w:t> </w:t>
            </w:r>
            <w:r w:rsidR="00E94953" w:rsidRPr="001E3B85">
              <w:rPr>
                <w:rFonts w:hAnsi="Times New Roman" w:cs="Times New Roman"/>
                <w:lang w:val="ru-RU"/>
              </w:rPr>
              <w:t>месте проживания, его названии, особенностях, достопримечательностях, памятниках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A59A5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имеет представление о</w:t>
            </w:r>
            <w:r w:rsidRPr="001E3B85">
              <w:rPr>
                <w:rFonts w:hAnsi="Times New Roman" w:cs="Times New Roman"/>
              </w:rPr>
              <w:t> </w:t>
            </w:r>
            <w:r w:rsidRPr="001E3B85">
              <w:rPr>
                <w:rFonts w:hAnsi="Times New Roman" w:cs="Times New Roman"/>
                <w:lang w:val="ru-RU"/>
              </w:rPr>
              <w:t>столице государства, флаге, гербе, героях Отечества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 xml:space="preserve">4. ПРИРОДА4.1. </w:t>
            </w:r>
            <w:r w:rsidRPr="001E3B85">
              <w:rPr>
                <w:rFonts w:cstheme="minorHAnsi"/>
                <w:b/>
                <w:bCs/>
                <w:spacing w:val="-2"/>
                <w:lang w:val="ru-RU"/>
              </w:rPr>
              <w:t>Животные</w:t>
            </w:r>
            <w:r w:rsidR="00DB5D54" w:rsidRPr="001E3B85">
              <w:rPr>
                <w:rFonts w:cstheme="minorHAnsi"/>
                <w:b/>
                <w:bCs/>
                <w:spacing w:val="-2"/>
                <w:lang w:val="ru-RU"/>
              </w:rPr>
              <w:t xml:space="preserve"> </w:t>
            </w:r>
            <w:r w:rsidR="00E94953" w:rsidRPr="001E3B85">
              <w:rPr>
                <w:rFonts w:cstheme="minorHAnsi"/>
                <w:lang w:val="ru-RU"/>
              </w:rPr>
              <w:t xml:space="preserve">Ребенок имеет представление </w:t>
            </w:r>
            <w:r w:rsidR="00E94953" w:rsidRPr="001E3B85">
              <w:rPr>
                <w:rFonts w:cstheme="minorHAnsi"/>
              </w:rPr>
              <w:t> </w:t>
            </w:r>
            <w:r w:rsidR="004A59A5" w:rsidRPr="001E3B85">
              <w:rPr>
                <w:rFonts w:eastAsia="Courier New" w:cstheme="minorHAnsi"/>
                <w:lang w:val="ru-RU" w:eastAsia="ru-RU"/>
              </w:rPr>
              <w:t xml:space="preserve">о многообразии объектов животного и растительного мира, их сходстве и различии во внешнем виде и образе </w:t>
            </w:r>
            <w:r w:rsidR="004A59A5" w:rsidRPr="001E3B85">
              <w:rPr>
                <w:rFonts w:eastAsia="Courier New" w:cstheme="minorHAnsi"/>
                <w:lang w:val="ru-RU" w:eastAsia="ru-RU"/>
              </w:rPr>
              <w:lastRenderedPageBreak/>
              <w:t>жизни поведении в разные сезоны года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E94953" w:rsidP="004A59A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hAnsi="Times New Roman" w:cs="Times New Roman"/>
                <w:lang w:val="ru-RU"/>
              </w:rPr>
              <w:lastRenderedPageBreak/>
              <w:t xml:space="preserve">Ребенок умеет </w:t>
            </w:r>
            <w:r w:rsidR="004A59A5" w:rsidRPr="001E3B85">
              <w:rPr>
                <w:rFonts w:ascii="Times New Roman" w:eastAsia="Courier New" w:hAnsi="Times New Roman" w:cs="Times New Roman"/>
                <w:lang w:val="ru-RU" w:eastAsia="ru-RU"/>
              </w:rPr>
              <w:t>сравнивать, выделять признаки, группировать объекты живой природы по их особенностям, месту обитания, образу жизни, питанию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4A59A5" w:rsidRPr="00A2115B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9A5" w:rsidRPr="001E3B85" w:rsidRDefault="004A59A5" w:rsidP="005C4BC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eastAsia="Courier New" w:hAnsi="Times New Roman" w:cs="Times New Roman"/>
                <w:lang w:val="ru-RU" w:eastAsia="ru-RU"/>
              </w:rPr>
              <w:t>Ребенок понимает необходимость ухода за растениями и животными относительно их потребностей (свет, тепло, вода, воздух, питание)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1E3B85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956" w:rsidRPr="001E3B85" w:rsidRDefault="006E0D02" w:rsidP="00B0144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4.2. Растения</w:t>
            </w:r>
            <w:r w:rsidRPr="001E3B85">
              <w:rPr>
                <w:b/>
                <w:bCs/>
                <w:spacing w:val="-2"/>
              </w:rPr>
              <w:t> </w:t>
            </w:r>
            <w:r w:rsidR="00E94953" w:rsidRPr="001E3B85">
              <w:rPr>
                <w:rFonts w:hAnsi="Times New Roman" w:cs="Times New Roman"/>
                <w:lang w:val="ru-RU"/>
              </w:rPr>
              <w:t>Ребенок имеет представления о</w:t>
            </w:r>
            <w:r w:rsidR="00E94953" w:rsidRPr="001E3B85">
              <w:rPr>
                <w:rFonts w:hAnsi="Times New Roman" w:cs="Times New Roman"/>
              </w:rPr>
              <w:t> </w:t>
            </w:r>
            <w:r w:rsidR="00E94953" w:rsidRPr="001E3B85">
              <w:rPr>
                <w:rFonts w:hAnsi="Times New Roman" w:cs="Times New Roman"/>
                <w:lang w:val="ru-RU"/>
              </w:rPr>
              <w:t>хвойных и</w:t>
            </w:r>
            <w:r w:rsidR="00E94953" w:rsidRPr="001E3B85">
              <w:rPr>
                <w:rFonts w:hAnsi="Times New Roman" w:cs="Times New Roman"/>
              </w:rPr>
              <w:t> </w:t>
            </w:r>
            <w:r w:rsidR="00E94953" w:rsidRPr="001E3B85">
              <w:rPr>
                <w:rFonts w:hAnsi="Times New Roman" w:cs="Times New Roman"/>
                <w:lang w:val="ru-RU"/>
              </w:rPr>
              <w:t>лиственных деревьях, кустарниках, кустарничках, овощных, плодовых, цветковых растениях ближайшего окружения</w:t>
            </w:r>
            <w:r w:rsidR="00334956" w:rsidRPr="001E3B85">
              <w:rPr>
                <w:rFonts w:hAnsi="Times New Roman" w:cs="Times New Roman"/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334956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spacing w:val="-2"/>
                <w:lang w:val="ru-RU"/>
              </w:rPr>
            </w:pPr>
            <w:r w:rsidRPr="001E3B85">
              <w:rPr>
                <w:rFonts w:hAnsi="Times New Roman" w:cs="Times New Roman"/>
                <w:lang w:val="ru-RU"/>
              </w:rPr>
              <w:t>Ребенок имеет представление о съедобных и несъедобных грибах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1E3B85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E94953">
            <w:pPr>
              <w:spacing w:before="0" w:beforeAutospacing="0" w:after="0" w:afterAutospacing="0"/>
              <w:rPr>
                <w:lang w:val="ru-RU"/>
              </w:rPr>
            </w:pPr>
            <w:r w:rsidRPr="001E3B85">
              <w:rPr>
                <w:b/>
                <w:bCs/>
                <w:spacing w:val="-2"/>
                <w:lang w:val="ru-RU"/>
              </w:rPr>
              <w:t>4.3. Явления природы</w:t>
            </w:r>
            <w:r w:rsidR="00DB5D54" w:rsidRPr="001E3B85">
              <w:rPr>
                <w:b/>
                <w:bCs/>
                <w:spacing w:val="-2"/>
                <w:lang w:val="ru-RU"/>
              </w:rPr>
              <w:t xml:space="preserve"> </w:t>
            </w:r>
            <w:r w:rsidR="00334956" w:rsidRPr="001E3B85">
              <w:rPr>
                <w:rFonts w:hAnsi="Times New Roman" w:cs="Times New Roman"/>
                <w:lang w:val="ru-RU"/>
              </w:rPr>
              <w:t>Ребенок имеет представление об</w:t>
            </w:r>
            <w:r w:rsidR="00334956" w:rsidRPr="001E3B85">
              <w:rPr>
                <w:rFonts w:hAnsi="Times New Roman" w:cs="Times New Roman"/>
              </w:rPr>
              <w:t> </w:t>
            </w:r>
            <w:r w:rsidR="00334956" w:rsidRPr="001E3B85">
              <w:rPr>
                <w:rFonts w:hAnsi="Times New Roman" w:cs="Times New Roman"/>
                <w:lang w:val="ru-RU"/>
              </w:rPr>
              <w:t>атмосферных явлениях: радуга, гроза, закат, рассвет, туман, роса, ветер, облачность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94953" w:rsidRPr="00A2115B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1E3B85" w:rsidRDefault="00E94953" w:rsidP="00AA3C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hAnsi="Times New Roman" w:cs="Times New Roman"/>
                <w:lang w:val="ru-RU"/>
              </w:rPr>
              <w:t>Ребенок имеет представление о</w:t>
            </w:r>
            <w:r w:rsidRPr="001E3B85">
              <w:rPr>
                <w:rFonts w:ascii="Times New Roman" w:hAnsi="Times New Roman" w:cs="Times New Roman"/>
              </w:rPr>
              <w:t> </w:t>
            </w:r>
            <w:r w:rsidR="00AA3C5F" w:rsidRPr="001E3B85">
              <w:rPr>
                <w:rFonts w:ascii="Times New Roman" w:eastAsia="Courier New" w:hAnsi="Times New Roman" w:cs="Times New Roman"/>
                <w:lang w:val="ru-RU" w:eastAsia="ru-RU"/>
              </w:rPr>
              <w:t xml:space="preserve"> явлениях природы в разные сезоны года (листопад, ледоход, гололед, град, ветер)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1E3B85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E0D02" w:rsidRPr="00A2115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D9053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E3B85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4.4. Неживая природа</w:t>
            </w:r>
            <w:r w:rsidRPr="001E3B85">
              <w:rPr>
                <w:rFonts w:ascii="Times New Roman" w:hAnsi="Times New Roman" w:cs="Times New Roman"/>
                <w:lang w:val="ru-RU"/>
              </w:rPr>
              <w:t xml:space="preserve"> Ребенок имеет представление о свойствах песка, глины, воды, камней</w:t>
            </w:r>
            <w:r w:rsidR="00E94953" w:rsidRPr="001E3B85">
              <w:rPr>
                <w:rFonts w:ascii="Times New Roman" w:hAnsi="Times New Roman" w:cs="Times New Roman"/>
                <w:lang w:val="ru-RU"/>
              </w:rPr>
              <w:t>,</w:t>
            </w:r>
            <w:r w:rsidR="00AA3C5F" w:rsidRPr="001E3B85">
              <w:rPr>
                <w:rFonts w:ascii="Times New Roman" w:hAnsi="Times New Roman" w:cs="Times New Roman"/>
                <w:lang w:val="ru-RU"/>
              </w:rPr>
              <w:t xml:space="preserve"> почвы, воды и других </w:t>
            </w:r>
            <w:r w:rsidR="00E94953" w:rsidRPr="001E3B85">
              <w:rPr>
                <w:rFonts w:ascii="Times New Roman" w:hAnsi="Times New Roman" w:cs="Times New Roman"/>
                <w:lang w:val="ru-RU"/>
              </w:rPr>
              <w:t>природных материалов</w:t>
            </w:r>
            <w:r w:rsidR="00D90534" w:rsidRPr="001E3B85">
              <w:rPr>
                <w:rFonts w:ascii="Times New Roman" w:eastAsia="Courier New" w:hAnsi="Times New Roman" w:cs="Times New Roman"/>
                <w:lang w:val="ru-RU" w:eastAsia="ru-RU"/>
              </w:rPr>
              <w:t xml:space="preserve"> об их использовании человеком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1E3B85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6E0D02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lang w:val="ru-RU"/>
              </w:rPr>
            </w:pPr>
            <w:r w:rsidRPr="001E3B85">
              <w:rPr>
                <w:rFonts w:hAnsi="Times New Roman" w:cs="Times New Roman"/>
              </w:rPr>
              <w:t>Итого</w:t>
            </w:r>
            <w:r w:rsidR="00DB5D54" w:rsidRPr="001E3B85">
              <w:rPr>
                <w:rFonts w:hAnsi="Times New Roman" w:cs="Times New Roman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1E3B85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6E0D02" w:rsidTr="00A2115B">
        <w:trPr>
          <w:trHeight w:val="1460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D54" w:rsidRPr="001E3B85" w:rsidRDefault="000B4797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125.5pt;margin-top:1.45pt;width:12.65pt;height:11.95pt;z-index:25166643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DB5D54" w:rsidRPr="001E3B85">
              <w:rPr>
                <w:rFonts w:hAnsi="Times New Roman" w:cs="Times New Roman"/>
                <w:color w:val="000000"/>
                <w:lang w:val="ru-RU"/>
              </w:rPr>
              <w:t xml:space="preserve">ИТОГО ПО ГРУППЕ:         - </w:t>
            </w:r>
          </w:p>
          <w:p w:rsidR="00DB5D54" w:rsidRPr="001E3B85" w:rsidRDefault="000B4797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5.5pt;margin-top:7.65pt;width:12.65pt;height:11.45pt;z-index:251663360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DB5D54" w:rsidRPr="001E3B85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DB5D54" w:rsidRPr="001E3B85" w:rsidRDefault="000B4797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5.5pt;margin-top:12.6pt;width:12.65pt;height:12.1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DB5D54" w:rsidRPr="001E3B85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- </w:t>
            </w:r>
          </w:p>
          <w:p w:rsidR="00DB5D54" w:rsidRPr="001E3B85" w:rsidRDefault="00DB5D54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1E3B85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-</w:t>
            </w:r>
          </w:p>
          <w:p w:rsidR="006E0D02" w:rsidRPr="001E3B85" w:rsidRDefault="000B4797" w:rsidP="00DB5D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125.5pt;margin-top:3.7pt;width:12.65pt;height:12.9pt;z-index:251665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DB5D54" w:rsidRPr="001E3B85">
              <w:rPr>
                <w:rFonts w:hAnsi="Times New Roman" w:cs="Times New Roman"/>
                <w:color w:val="000000"/>
                <w:lang w:val="ru-RU"/>
              </w:rPr>
              <w:tab/>
              <w:t xml:space="preserve">                                    -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735B5" w:rsidRDefault="00C735B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735B5" w:rsidRDefault="00C735B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E3B85" w:rsidRDefault="001E3B8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ПОЗНАВАТЕЛЬНОЕ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0B4797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0B4797">
        <w:rPr>
          <w:noProof/>
        </w:rPr>
        <w:pict>
          <v:oval id="_x0000_s1039" style="position:absolute;margin-left:472.6pt;margin-top:21.8pt;width:12.65pt;height:11.95pt;z-index:251673600" fillcolor="#9bbb59 [3206]" strokecolor="#f2f2f2 [3041]" strokeweight="3pt">
            <v:shadow on="t" type="perspective" color="#4e6128 [1606]" opacity=".5" offset="1pt" offset2="-1pt"/>
          </v:oval>
        </w:pict>
      </w:r>
      <w:r w:rsidRPr="000B4797">
        <w:rPr>
          <w:noProof/>
        </w:rPr>
        <w:pict>
          <v:oval id="_x0000_s1038" style="position:absolute;margin-left:499.85pt;margin-top:22.3pt;width:12.65pt;height:11.45pt;z-index:251672576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297B33">
        <w:rPr>
          <w:rStyle w:val="19"/>
        </w:rPr>
        <w:t>занятии)</w:t>
      </w:r>
      <w:bookmarkStart w:id="0" w:name="_GoBack"/>
      <w:bookmarkEnd w:id="0"/>
    </w:p>
    <w:p w:rsidR="00DB5D54" w:rsidRDefault="000B4797" w:rsidP="00DB5D54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0B4797">
        <w:rPr>
          <w:noProof/>
        </w:rPr>
        <w:pict>
          <v:oval id="_x0000_s1037" style="position:absolute;margin-left:512.5pt;margin-top:13.6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 w:rsidR="00DB5D54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r w:rsidR="00DB5D54">
        <w:rPr>
          <w:rStyle w:val="FontStyle83"/>
          <w:sz w:val="22"/>
          <w:szCs w:val="22"/>
        </w:rPr>
        <w:t xml:space="preserve"> </w:t>
      </w:r>
      <w:r w:rsidR="00DB5D54" w:rsidRPr="00B6461B">
        <w:rPr>
          <w:rStyle w:val="FontStyle83"/>
          <w:sz w:val="22"/>
          <w:szCs w:val="22"/>
        </w:rPr>
        <w:t xml:space="preserve">-    </w:t>
      </w:r>
      <w:r w:rsidR="00DB5D54">
        <w:rPr>
          <w:rStyle w:val="FontStyle83"/>
          <w:sz w:val="22"/>
          <w:szCs w:val="22"/>
        </w:rPr>
        <w:t xml:space="preserve">             </w:t>
      </w:r>
      <w:r w:rsidR="00DB5D54" w:rsidRPr="00B6461B">
        <w:rPr>
          <w:rStyle w:val="FontStyle83"/>
          <w:sz w:val="22"/>
          <w:szCs w:val="22"/>
        </w:rPr>
        <w:t xml:space="preserve">   %</w:t>
      </w:r>
      <w:r w:rsidR="00DB5D54">
        <w:rPr>
          <w:rStyle w:val="FontStyle83"/>
          <w:sz w:val="22"/>
          <w:szCs w:val="22"/>
        </w:rPr>
        <w:t xml:space="preserve"> (        +         )</w:t>
      </w:r>
      <w:r w:rsidR="00DB5D54" w:rsidRPr="00B6461B">
        <w:rPr>
          <w:rStyle w:val="FontStyle83"/>
          <w:sz w:val="22"/>
          <w:szCs w:val="22"/>
        </w:rPr>
        <w:t>,</w:t>
      </w:r>
      <w:r w:rsidR="00DB5D54">
        <w:rPr>
          <w:rStyle w:val="FontStyle83"/>
          <w:sz w:val="22"/>
          <w:szCs w:val="22"/>
        </w:rPr>
        <w:t xml:space="preserve">  </w:t>
      </w:r>
      <w:r w:rsidR="00DB5D54" w:rsidRPr="00B6461B">
        <w:rPr>
          <w:rStyle w:val="FontStyle83"/>
          <w:sz w:val="22"/>
          <w:szCs w:val="22"/>
        </w:rPr>
        <w:t xml:space="preserve"> а именно: </w:t>
      </w:r>
    </w:p>
    <w:p w:rsidR="00DB5D54" w:rsidRPr="00092EE2" w:rsidRDefault="000B4797" w:rsidP="00DB5D54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6" style="position:absolute;margin-left:327.75pt;margin-top:-.1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5" style="position:absolute;margin-left:152.65pt;margin-top:.55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margin-left:.6pt;margin-top:.55pt;width:12.65pt;height:11.95pt;z-index:-251648000" fillcolor="#9bbb59 [3206]" strokecolor="#f2f2f2 [3041]" strokeweight="3pt">
            <v:shadow on="t" type="perspective" color="#4e6128 [1606]" opacity=".5" offset="1pt" offset2="-1pt"/>
          </v:oval>
        </w:pict>
      </w:r>
      <w:r w:rsidR="00DB5D54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познавательному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DB5D54" w:rsidRDefault="00DB5D54" w:rsidP="003A18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D54" w:rsidRDefault="00DB5D54" w:rsidP="003A18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D54" w:rsidRDefault="00DB5D54" w:rsidP="003A18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B85" w:rsidRDefault="001E3B85" w:rsidP="003A18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81E" w:rsidRPr="008E29C1" w:rsidRDefault="003A18A9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DB5D54">
      <w:pgSz w:w="16839" w:h="11907" w:orient="landscape"/>
      <w:pgMar w:top="426" w:right="679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50" w:rsidRDefault="00D82850" w:rsidP="006E0D02">
      <w:pPr>
        <w:spacing w:before="0" w:after="0"/>
      </w:pPr>
      <w:r>
        <w:separator/>
      </w:r>
    </w:p>
  </w:endnote>
  <w:endnote w:type="continuationSeparator" w:id="1">
    <w:p w:rsidR="00D82850" w:rsidRDefault="00D82850" w:rsidP="006E0D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50" w:rsidRDefault="00D82850" w:rsidP="006E0D02">
      <w:pPr>
        <w:spacing w:before="0" w:after="0"/>
      </w:pPr>
      <w:r>
        <w:separator/>
      </w:r>
    </w:p>
  </w:footnote>
  <w:footnote w:type="continuationSeparator" w:id="1">
    <w:p w:rsidR="00D82850" w:rsidRDefault="00D82850" w:rsidP="006E0D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B4797"/>
    <w:rsid w:val="00112067"/>
    <w:rsid w:val="0014015C"/>
    <w:rsid w:val="001573FB"/>
    <w:rsid w:val="001C0961"/>
    <w:rsid w:val="001C15D3"/>
    <w:rsid w:val="001E3B85"/>
    <w:rsid w:val="00297B33"/>
    <w:rsid w:val="002A23D4"/>
    <w:rsid w:val="002D33B1"/>
    <w:rsid w:val="002D3591"/>
    <w:rsid w:val="00304E2A"/>
    <w:rsid w:val="0032540A"/>
    <w:rsid w:val="00334956"/>
    <w:rsid w:val="003514A0"/>
    <w:rsid w:val="00383148"/>
    <w:rsid w:val="003A18A9"/>
    <w:rsid w:val="003A4E37"/>
    <w:rsid w:val="003B6332"/>
    <w:rsid w:val="003E1A6B"/>
    <w:rsid w:val="004631A1"/>
    <w:rsid w:val="004907C6"/>
    <w:rsid w:val="004A59A5"/>
    <w:rsid w:val="004F7E17"/>
    <w:rsid w:val="00514A6A"/>
    <w:rsid w:val="00530C35"/>
    <w:rsid w:val="005447E6"/>
    <w:rsid w:val="005473E1"/>
    <w:rsid w:val="005A05CE"/>
    <w:rsid w:val="005C4BC9"/>
    <w:rsid w:val="00653AF6"/>
    <w:rsid w:val="00671911"/>
    <w:rsid w:val="00680832"/>
    <w:rsid w:val="006A5DF9"/>
    <w:rsid w:val="006E0D02"/>
    <w:rsid w:val="00715FE1"/>
    <w:rsid w:val="0073181E"/>
    <w:rsid w:val="007B7857"/>
    <w:rsid w:val="007D4D3F"/>
    <w:rsid w:val="00803777"/>
    <w:rsid w:val="00844CDF"/>
    <w:rsid w:val="00862390"/>
    <w:rsid w:val="008C1E29"/>
    <w:rsid w:val="008E29C1"/>
    <w:rsid w:val="0097018C"/>
    <w:rsid w:val="009B572F"/>
    <w:rsid w:val="00A2115B"/>
    <w:rsid w:val="00AA3C5F"/>
    <w:rsid w:val="00AD024C"/>
    <w:rsid w:val="00B0144A"/>
    <w:rsid w:val="00B215B3"/>
    <w:rsid w:val="00B73A5A"/>
    <w:rsid w:val="00C32F6C"/>
    <w:rsid w:val="00C51CBB"/>
    <w:rsid w:val="00C66EDC"/>
    <w:rsid w:val="00C735B5"/>
    <w:rsid w:val="00C908E2"/>
    <w:rsid w:val="00D228DD"/>
    <w:rsid w:val="00D82850"/>
    <w:rsid w:val="00D90534"/>
    <w:rsid w:val="00DB33B7"/>
    <w:rsid w:val="00DB36F1"/>
    <w:rsid w:val="00DB5D54"/>
    <w:rsid w:val="00E0607C"/>
    <w:rsid w:val="00E23C99"/>
    <w:rsid w:val="00E26250"/>
    <w:rsid w:val="00E438A1"/>
    <w:rsid w:val="00E4610E"/>
    <w:rsid w:val="00E561FE"/>
    <w:rsid w:val="00E64AB1"/>
    <w:rsid w:val="00E9116A"/>
    <w:rsid w:val="00E94953"/>
    <w:rsid w:val="00EA6E7F"/>
    <w:rsid w:val="00F01E19"/>
    <w:rsid w:val="00FB1505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02"/>
  </w:style>
  <w:style w:type="paragraph" w:styleId="a9">
    <w:name w:val="footer"/>
    <w:basedOn w:val="a"/>
    <w:link w:val="aa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35</cp:revision>
  <cp:lastPrinted>2023-10-16T06:32:00Z</cp:lastPrinted>
  <dcterms:created xsi:type="dcterms:W3CDTF">2011-11-02T04:15:00Z</dcterms:created>
  <dcterms:modified xsi:type="dcterms:W3CDTF">2023-10-20T05:12:00Z</dcterms:modified>
</cp:coreProperties>
</file>